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DE" w:rsidRPr="00333D64" w:rsidRDefault="00CC32DE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РЕПУБЛИКА СРБИЈА</w:t>
      </w:r>
    </w:p>
    <w:p w:rsidR="00CC32DE" w:rsidRPr="00333D64" w:rsidRDefault="00CC32DE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НАРОДНА СКУПШТИНА</w:t>
      </w:r>
    </w:p>
    <w:p w:rsidR="00CC32DE" w:rsidRPr="00333D64" w:rsidRDefault="00CC32DE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Одбор за Косово и Метохију</w:t>
      </w:r>
    </w:p>
    <w:p w:rsidR="00CC32DE" w:rsidRPr="00333D64" w:rsidRDefault="00CC32DE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15 Број: 06-2/</w:t>
      </w:r>
      <w:r w:rsidR="002D6AD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6-1</w:t>
      </w:r>
      <w:r w:rsidR="002D6AD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</w:p>
    <w:p w:rsidR="00CC32DE" w:rsidRPr="00333D64" w:rsidRDefault="002D6ADC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12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март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201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. године</w:t>
      </w:r>
    </w:p>
    <w:p w:rsidR="00CC32DE" w:rsidRPr="00333D64" w:rsidRDefault="00CC32DE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Б е о г р а д</w:t>
      </w:r>
    </w:p>
    <w:p w:rsidR="00CC32DE" w:rsidRPr="00333D64" w:rsidRDefault="00CC32DE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32DE" w:rsidRPr="00333D64" w:rsidRDefault="00CC32DE" w:rsidP="00CC32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 А П И С Н И К </w:t>
      </w:r>
    </w:p>
    <w:p w:rsidR="00CC32DE" w:rsidRPr="00333D64" w:rsidRDefault="00CC32DE" w:rsidP="00CC32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D6AD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ЈЕДАНАЕСТЕ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СЕДНИЦЕ ОДБОРА ЗА КОСОВО И МЕТОХИЈУ</w:t>
      </w:r>
    </w:p>
    <w:p w:rsidR="00CC32DE" w:rsidRPr="00333D64" w:rsidRDefault="00CC32DE" w:rsidP="00CC32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ОДРЖАНЕ </w:t>
      </w:r>
      <w:r w:rsidR="002D6AD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. МА</w:t>
      </w:r>
      <w:r w:rsidR="002D6AD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РТ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А 201</w:t>
      </w:r>
      <w:r w:rsidR="002D6AD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9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ГОДИНЕ </w:t>
      </w:r>
    </w:p>
    <w:p w:rsidR="00CC32DE" w:rsidRPr="00333D64" w:rsidRDefault="00CC32DE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32DE" w:rsidRPr="00333D64" w:rsidRDefault="00CC32DE" w:rsidP="00CC3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B50452" w:rsidRPr="00333D64" w:rsidRDefault="00B50452" w:rsidP="00B504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3D64">
        <w:rPr>
          <w:rFonts w:ascii="Times New Roman" w:hAnsi="Times New Roman" w:cs="Times New Roman"/>
          <w:sz w:val="24"/>
          <w:szCs w:val="24"/>
          <w:lang w:val="sr-Cyrl-RS"/>
        </w:rPr>
        <w:t>Седница је одржана у Малој сали Дома Народне скупштине са почетком  у 11,08 часова.</w:t>
      </w:r>
    </w:p>
    <w:p w:rsidR="00B50452" w:rsidRPr="00333D64" w:rsidRDefault="00B50452" w:rsidP="00B5045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3D64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мр Милован Дрецун, председник Одбора.</w:t>
      </w:r>
    </w:p>
    <w:p w:rsidR="00CC32DE" w:rsidRPr="00333D64" w:rsidRDefault="00B50452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</w:t>
      </w:r>
      <w:r w:rsidRPr="00333D64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 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чланови Одбора: Мирко Крлић, Миодраг Линта, Јелена Мијатовић, прим. др Милован Кривокапић, Александар Чотрић, Александар Марковић,</w:t>
      </w:r>
      <w:r w:rsidR="00E95FC8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Звонимир Стевић, </w:t>
      </w:r>
      <w:r w:rsidR="00807723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Гордана Чомић</w:t>
      </w:r>
      <w:r w:rsidR="00E95FC8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Бошко Обрадовић</w:t>
      </w:r>
      <w:r w:rsidR="002951E7" w:rsidRPr="00333D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(присуство почетку седнице)</w:t>
      </w:r>
      <w:r w:rsidR="00A7403D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за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меници чланова Одбора: </w:t>
      </w:r>
      <w:r w:rsidR="00807723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Соња Влаховић, Снежана Пауновић</w:t>
      </w:r>
      <w:r w:rsidR="00A7403D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="00807723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Хаџи Милорад Стошић</w:t>
      </w:r>
      <w:r w:rsidR="00E95FC8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807723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Филип Стојановић</w:t>
      </w:r>
      <w:r w:rsidR="00876865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</w:t>
      </w:r>
      <w:r w:rsidR="00D5130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Немања Шаровић </w:t>
      </w:r>
    </w:p>
    <w:p w:rsidR="0024167B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Седници Одбора нису присуствовали</w:t>
      </w:r>
      <w:r w:rsidR="0024167B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Горан Богдановић, заменик председника Одбора, Славиша Ристић, члан и </w:t>
      </w:r>
      <w:r w:rsidR="00A7403D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Саша Радуловић</w:t>
      </w:r>
      <w:r w:rsidR="00E95FC8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24167B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заменик члана.</w:t>
      </w:r>
    </w:p>
    <w:p w:rsidR="00C96D54" w:rsidRPr="00333D64" w:rsidRDefault="004065D1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Почетку седнице је присуствовала Марија Јањушевић, народна посланица, која није члан Одбора.</w:t>
      </w:r>
    </w:p>
    <w:p w:rsidR="0031774C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Седници су присуствовали</w:t>
      </w:r>
      <w:r w:rsidR="004065D1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представници Канцеларије за Косово и Метохију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</w:t>
      </w:r>
      <w:r w:rsidR="0031774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Душан Козарев, заменик директора</w:t>
      </w:r>
      <w:r w:rsidR="008C76D5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Канцеларије за Косово и Метохију</w:t>
      </w:r>
      <w:r w:rsidR="0031774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, Ружица Мили</w:t>
      </w:r>
      <w:r w:rsidR="00806041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ћ</w:t>
      </w:r>
      <w:r w:rsidR="0031774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, Сектор за социјална питања у Канцеларији</w:t>
      </w:r>
      <w:r w:rsidR="00951F76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КиМ</w:t>
      </w:r>
      <w:r w:rsidR="0031774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Веселин Кочановић из Сектора за привреду и Невена Толић, Канцеларија за координационе послове у преговарачком процесу са привременим институцијама самоуправе у Приштини. </w:t>
      </w:r>
    </w:p>
    <w:p w:rsidR="0031774C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С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едници </w:t>
      </w:r>
      <w:r w:rsidR="00207072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Одбора 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су присуствовали и</w:t>
      </w:r>
      <w:r w:rsidR="00207072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1774C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начелници управних округа са Косова и Метохије, градоначелници и представници привремених органа општина са Косова и Метохије.</w:t>
      </w:r>
    </w:p>
    <w:p w:rsidR="0031774C" w:rsidRPr="00333D64" w:rsidRDefault="0031774C" w:rsidP="0031774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Седници је присуствовао и Евгениј Раздорозни, службеник за политичка питања Канцеларије 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RS"/>
        </w:rPr>
        <w:t>Уједињених нације у Београду.</w:t>
      </w:r>
    </w:p>
    <w:p w:rsidR="00CC32DE" w:rsidRPr="00333D64" w:rsidRDefault="00CC32DE" w:rsidP="00CC3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ab/>
      </w:r>
      <w:r w:rsidR="00C032B0">
        <w:rPr>
          <w:rFonts w:ascii="Times New Roman" w:eastAsia="Calibri" w:hAnsi="Times New Roman" w:cs="Times New Roman"/>
          <w:sz w:val="24"/>
          <w:szCs w:val="24"/>
          <w:lang w:val="ru-RU"/>
        </w:rPr>
        <w:t>Након констатовања кворума за рад и одлучивање, н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 предлог председника Одбора, већином </w:t>
      </w:r>
      <w:r w:rsidR="00054ABE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7C46D3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од</w:t>
      </w:r>
      <w:r w:rsidR="00DE4BD6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777EC6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девет</w:t>
      </w:r>
      <w:r w:rsidRPr="00333D6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„за“</w:t>
      </w:r>
      <w:r w:rsidR="007C46D3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гласова </w:t>
      </w:r>
      <w:r w:rsidR="00054A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два</w:t>
      </w:r>
      <w:r w:rsidRPr="00333D64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„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против</w:t>
      </w:r>
      <w:r w:rsidRPr="00333D64"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  <w:r w:rsidR="007C46D3" w:rsidRPr="00333D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54AB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усвојен</w:t>
      </w:r>
      <w:r w:rsidR="00054A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је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следећи: </w:t>
      </w:r>
    </w:p>
    <w:p w:rsidR="00CC32DE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32DE" w:rsidRPr="00333D64" w:rsidRDefault="00CC32DE" w:rsidP="00CC32D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Д н е в н и     р е д</w:t>
      </w:r>
    </w:p>
    <w:p w:rsidR="00CC32DE" w:rsidRPr="00333D64" w:rsidRDefault="00CC32DE" w:rsidP="00CC32D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C32DE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1. Разматрање Извештаја о раду Канцеларије за Косово и Метохију за период јануар–децембар 201</w:t>
      </w:r>
      <w:r w:rsidR="00777EC6"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године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који је поднела Канцеларија за Косово и Метохију (15 Број 02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</w:t>
      </w:r>
      <w:r w:rsidR="00777EC6"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93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</w:t>
      </w:r>
      <w:r w:rsidR="00777EC6"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9-1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од 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 w:rsidR="00777EC6"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8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="00777EC6"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фебруара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201</w:t>
      </w:r>
      <w:r w:rsidR="00777EC6"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године)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;</w:t>
      </w:r>
    </w:p>
    <w:p w:rsidR="00CC32DE" w:rsidRPr="00333D64" w:rsidRDefault="00CC32DE" w:rsidP="00E351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CC32DE" w:rsidRPr="00333D64" w:rsidRDefault="00CC32DE" w:rsidP="00CC32D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Пре преласка на рад по утврђеном дневном реду, Одбор је већином</w:t>
      </w:r>
      <w:r w:rsidR="001B34B9"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054ABE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(</w:t>
      </w:r>
      <w:r w:rsidR="001B34B9"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од 11 (једанаест)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гласова  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за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,</w:t>
      </w:r>
      <w:r w:rsidR="001B34B9"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777EC6"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два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„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против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“</w:t>
      </w:r>
      <w:r w:rsidR="00054AB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усвојио записник </w:t>
      </w:r>
      <w:r w:rsidR="00777EC6"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Девете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седнице Одбора, одржане 2</w:t>
      </w:r>
      <w:r w:rsidR="00DE5060"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1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</w:t>
      </w:r>
      <w:r w:rsidR="00DE5060"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маја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201</w:t>
      </w:r>
      <w:r w:rsidR="00DE5060"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8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. године. </w:t>
      </w:r>
    </w:p>
    <w:p w:rsidR="001B34B9" w:rsidRPr="00333D64" w:rsidRDefault="00CC32DE" w:rsidP="001B34B9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Председник је </w:t>
      </w:r>
      <w:r w:rsidR="001B34B9"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обавестио присутне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1B34B9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да ће се радити у складу се временом за расправу дефинисаним чланом 75. Пословника Народне скупштине.</w:t>
      </w:r>
    </w:p>
    <w:p w:rsidR="001B34B9" w:rsidRPr="00333D64" w:rsidRDefault="001B34B9" w:rsidP="00CC3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</w:pPr>
    </w:p>
    <w:p w:rsidR="00CC32DE" w:rsidRPr="00333D64" w:rsidRDefault="00CC32DE" w:rsidP="00CC32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333D64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lastRenderedPageBreak/>
        <w:t>Прва тачка дневног реда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33D64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– 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Разматрање Извештаја о раду Канцеларије за Косово и Метохију за период јануар–децембар 201</w:t>
      </w:r>
      <w:r w:rsidR="00547550" w:rsidRPr="00333D6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8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. године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, који је поднела Канцеларија за Косово и Метохију (15 Број 02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-</w:t>
      </w:r>
      <w:r w:rsidR="00547550" w:rsidRPr="00333D6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93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/1</w:t>
      </w:r>
      <w:r w:rsidR="00547550" w:rsidRPr="00333D6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9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од 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2</w:t>
      </w:r>
      <w:r w:rsidR="00547550" w:rsidRPr="00333D6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8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. </w:t>
      </w:r>
      <w:r w:rsidR="00547550" w:rsidRPr="00333D6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фебруара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201</w:t>
      </w:r>
      <w:r w:rsidR="00547550" w:rsidRPr="00333D6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>9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. године)</w:t>
      </w:r>
    </w:p>
    <w:p w:rsidR="00CC32DE" w:rsidRPr="00333D64" w:rsidRDefault="00CC32DE" w:rsidP="00CC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C32DE" w:rsidRPr="00333D64" w:rsidRDefault="000F17F9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33D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</w:t>
      </w:r>
      <w:r w:rsidR="00876865" w:rsidRPr="00333D64">
        <w:rPr>
          <w:rFonts w:ascii="Times New Roman" w:eastAsia="Times New Roman" w:hAnsi="Times New Roman" w:cs="Times New Roman"/>
          <w:sz w:val="24"/>
          <w:szCs w:val="24"/>
          <w:lang w:val="sr-Cyrl-CS"/>
        </w:rPr>
        <w:t>је подсетио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чланове, односно за</w:t>
      </w:r>
      <w:r w:rsidR="00806041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менике чланова Одбора да </w:t>
      </w:r>
      <w:r w:rsidR="0087686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су</w:t>
      </w:r>
      <w:r w:rsidR="00806041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атеријал</w:t>
      </w:r>
      <w:r w:rsidR="0087686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односно Извештај </w:t>
      </w:r>
      <w:r w:rsidR="0087686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везан 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 тачку дневног реда 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благовремено до</w:t>
      </w:r>
      <w:r w:rsidR="0087686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били у 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електронск</w:t>
      </w:r>
      <w:r w:rsidR="0087686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ом и 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штампаном облику, </w:t>
      </w:r>
      <w:r w:rsidR="0087686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као и да су накнадно добили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исправк</w:t>
      </w:r>
      <w:r w:rsidR="0087686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техничке грешке, која се поткрала у Извештају.</w:t>
      </w:r>
      <w:r w:rsidR="0087686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180B0E" w:rsidRPr="00333D64" w:rsidRDefault="00876865" w:rsidP="000E01E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Душан Козарев, заменик директора Канцеларије за Косово и Метохију  образложио је 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Извештај о рад</w:t>
      </w:r>
      <w:r w:rsidR="00114ACA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у Канцеларије</w:t>
      </w:r>
      <w:r w:rsidR="00D32430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КиМ за период </w:t>
      </w:r>
      <w:r w:rsidR="0095691D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јануар-децембар 2018. године и 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истака</w:t>
      </w:r>
      <w:r w:rsidR="00DD4B19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је у извештајном периоду Канцеларија редовно пружала правну помоћ лицима са боравиштем на АП Косово и Метохија и интерно расељеним лицима</w:t>
      </w:r>
      <w:r w:rsidR="00DD4B19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95691D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Он је рекао да је п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омоћ</w:t>
      </w:r>
      <w:proofErr w:type="spellEnd"/>
      <w:r w:rsidR="0095691D" w:rsidRPr="00333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везана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имовинске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радно-правне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судску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оставину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социјална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катастар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извештајном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пружана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хиљаде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случајева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рекао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Козарев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нагласио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наведена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правна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Канцеларије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бесплатно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у 2018.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пружала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помоћ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неалбанских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националности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привремених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институција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Косова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Метохије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воде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монтирани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кривични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поступци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наводно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почињена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тешка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оружаних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сукоба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4B19" w:rsidRPr="00333D64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="00DD4B19" w:rsidRPr="00333D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извештајном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наставила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пружањем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помоћи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СПЦ у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црквене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Косова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Метохије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правне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Епархије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Рашко-Призренске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циљу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6FE5" w:rsidRPr="00333D64">
        <w:rPr>
          <w:rFonts w:ascii="Times New Roman" w:hAnsi="Times New Roman" w:cs="Times New Roman"/>
          <w:sz w:val="24"/>
          <w:szCs w:val="24"/>
        </w:rPr>
        <w:t>вођења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судских</w:t>
      </w:r>
      <w:proofErr w:type="spellEnd"/>
      <w:proofErr w:type="gram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управних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повраћај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СПЦ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Косова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46FE5" w:rsidRPr="00333D64">
        <w:rPr>
          <w:rFonts w:ascii="Times New Roman" w:hAnsi="Times New Roman" w:cs="Times New Roman"/>
          <w:sz w:val="24"/>
          <w:szCs w:val="24"/>
        </w:rPr>
        <w:t>Метохије</w:t>
      </w:r>
      <w:proofErr w:type="spellEnd"/>
      <w:r w:rsidR="00F46FE5" w:rsidRPr="00333D64">
        <w:rPr>
          <w:rFonts w:ascii="Times New Roman" w:hAnsi="Times New Roman" w:cs="Times New Roman"/>
          <w:sz w:val="24"/>
          <w:szCs w:val="24"/>
        </w:rPr>
        <w:t>.</w:t>
      </w:r>
      <w:r w:rsidR="00F46FE5" w:rsidRPr="00333D64">
        <w:rPr>
          <w:rFonts w:ascii="Times New Roman" w:hAnsi="Times New Roman" w:cs="Times New Roman"/>
          <w:sz w:val="24"/>
          <w:szCs w:val="24"/>
          <w:lang w:val="sr-Cyrl-RS"/>
        </w:rPr>
        <w:t xml:space="preserve"> За ове намене 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исплаћено </w:t>
      </w:r>
      <w:r w:rsidR="00F46FE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 </w:t>
      </w:r>
      <w:r w:rsidR="00BE19C2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1.600.000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,00 динара.</w:t>
      </w:r>
      <w:r w:rsidR="0028646B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46FE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Козарев</w:t>
      </w:r>
      <w:r w:rsidR="0028646B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истакао да је Канцеларија активно сарађивала са пројектом правне помоћи у</w:t>
      </w:r>
      <w:r w:rsidR="0028646B" w:rsidRPr="00333D64">
        <w:rPr>
          <w:sz w:val="24"/>
          <w:szCs w:val="24"/>
        </w:rPr>
        <w:t xml:space="preserve"> </w:t>
      </w:r>
      <w:r w:rsidR="0028646B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имовинско-правној области за лица са територије Косова и Метохије који се финансира из средстава ЕУ ИПА 2013 у трајању од две године у вредности од </w:t>
      </w:r>
      <w:r w:rsidR="00F46FE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3.651.630 евра</w:t>
      </w:r>
      <w:r w:rsidR="0028646B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, а који је започео у августу 2016. године.</w:t>
      </w:r>
    </w:p>
    <w:p w:rsidR="00CC32DE" w:rsidRPr="00333D64" w:rsidRDefault="00F46FE5" w:rsidP="00330C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Он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је 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река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о да је, у складу са опредељеним средствима у буџету Републике Србије, извршена исплата зарада и накнада запосленима за 2</w:t>
      </w:r>
      <w:r w:rsidR="00EF529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9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локалн</w:t>
      </w:r>
      <w:r w:rsidR="00EF529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самоуправ</w:t>
      </w:r>
      <w:r w:rsidR="00EF529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 територији Косова и Метохије у износу 3.113.664.436,06 динара.</w:t>
      </w:r>
      <w:r w:rsidR="000E01EA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Што се тиче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Програм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расподеле и коришћења подстицајних средстава за развој пољопривреде на територији Косово и Метохија , 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рекао је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да су обезбеђена средства у укупном износу од 50.618.000,00</w:t>
      </w:r>
      <w:r w:rsidR="004C0463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динара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0E01EA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Козарев је и</w:t>
      </w:r>
      <w:r w:rsidR="008E0CA5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стакао да је н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акон посете председника Републике Србије Лапљем Селу 20. јануара, </w:t>
      </w:r>
      <w:r w:rsidR="004C0463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констатована потреба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дугорочнијим и снажнијим улагањима Републике Србије у развој пољопривреде на територији Косова и Метохије, те су обезбеђена додатна финансијска средства из текуће буџетске резерве за развој пољопривреде у укупном износу од 2</w:t>
      </w:r>
      <w:r w:rsidR="004C0463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00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милиона динара.</w:t>
      </w:r>
      <w:r w:rsidR="000E01EA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80B0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Током извештајног периода настављено је улагање у пројекте привредног развоја, развоја инфраструктуре и изградње стамбених и објеката образовних институција. У циљу подршке одрживом повратку и опстанку на територији Косова и Метохије, реализована је изградња и реконструкције 48 кућа, а приоритет инвестирања је изградња повратничког насеља Сунчана долина</w:t>
      </w:r>
      <w:r w:rsidR="00D6725D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00E1078C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Канцеларија је у оквиру опредељених средстава за изградњу повратничког насеља Сунчана долина у периоду финансирања пројеката 2015. до 2018. године, у складу са наменом средстава извршила финансирање пројектно-планских активности, израду геодетских подлога, гео-механичко истраживање, израду плана детаљне регулације пројектовања, саобраћајну инфраструктуру, пројектовање спољних хидротехничких инсталација водовода и канализације, израду главних пројеката стамбених објеката, православне цркве, друштвених објеката, амбуланте, обданишта, пројекат уређења тргова, парковских површина и пешачких стаза, израду главних </w:t>
      </w:r>
      <w:r w:rsidR="00E1078C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>пројеката електро снабдевања и машинских инсталација, пројекат техничке заштите и друго.</w:t>
      </w:r>
      <w:r w:rsidR="00330CE9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сарадњи са УНХЦР-ом Канцеларија спроводи поступак регистрације потенцијалних повратника. У периоду од 2009. године до почетка јуна 2018. године, 8.722 члана домаћинства изразило жељу да се врати на територију КиМ, без података за 2017. годину, при чему се у покрајину, по подацима УНХЦР, вратило 4.097 лица. Укупан број повратника на КиМ је у периоду од 2000. до 2018. године, који су се вратили са територије Републике Србије, по евиденцији УНХЦР, 15.396 лица.</w:t>
      </w:r>
      <w:r w:rsidR="002D5BD9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области заштите културне и верске баштине, током 2018. године Канцеларија је финансирала или суфинансирала, самостално или у сарадњи са институцијама културе организовала велики број манифестација, прослава, концерата, представа, промоције књига и филмова, световних и других празника и грађевинских радова на верским објектима и објектима културне инфраструктуре.</w:t>
      </w:r>
    </w:p>
    <w:p w:rsidR="00CC32DE" w:rsidRPr="00333D64" w:rsidRDefault="00B43069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Након излагања Душана Козарева, председавајући је отворио дискусију у којој су учествовали</w:t>
      </w:r>
      <w:r w:rsidRPr="00333D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чланови и заменици чланова Одбора:</w:t>
      </w:r>
      <w:r w:rsidR="00417833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мр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Милован Дрецун, </w:t>
      </w:r>
      <w:r w:rsidR="0034337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Немања Шаровић, прим. 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др Милован Кривокапић, </w:t>
      </w:r>
      <w:r w:rsidR="00790FAC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Александар Марковић</w:t>
      </w:r>
      <w:r w:rsidR="000618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00B40699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Снежана Пауновић  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и Милош Димитријевић, председник Привременог органа општине Пећ-Гораждевац и Душан Козарев, заменик директора Канцеларије</w:t>
      </w:r>
      <w:r w:rsidR="005B48F9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 Косово и Метохију</w:t>
      </w:r>
      <w:r w:rsidR="00CC32DE"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26499C" w:rsidRPr="00333D64" w:rsidRDefault="0026499C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C32DE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крају дискусије, а на предлог председника, Одбор за Косово и Метохију је већином </w:t>
      </w:r>
      <w:r w:rsidR="005142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од </w:t>
      </w:r>
      <w:r w:rsidR="00054ABE">
        <w:rPr>
          <w:rFonts w:ascii="Times New Roman" w:eastAsia="Calibri" w:hAnsi="Times New Roman" w:cs="Times New Roman"/>
          <w:sz w:val="24"/>
          <w:szCs w:val="24"/>
          <w:lang w:val="ru-RU"/>
        </w:rPr>
        <w:t>девет</w:t>
      </w:r>
      <w:r w:rsidR="005142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5142FB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гласова</w:t>
      </w:r>
      <w:r w:rsidR="005142F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33D64">
        <w:rPr>
          <w:rFonts w:ascii="Times New Roman" w:eastAsia="Calibri" w:hAnsi="Times New Roman" w:cs="Times New Roman"/>
          <w:sz w:val="24"/>
          <w:szCs w:val="24"/>
          <w:lang w:val="sr-Latn-RS"/>
        </w:rPr>
        <w:t>„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за</w:t>
      </w:r>
      <w:r w:rsidRPr="00333D64">
        <w:rPr>
          <w:rFonts w:ascii="Times New Roman" w:eastAsia="Calibri" w:hAnsi="Times New Roman" w:cs="Times New Roman"/>
          <w:sz w:val="24"/>
          <w:szCs w:val="24"/>
          <w:lang w:val="sr-Latn-RS"/>
        </w:rPr>
        <w:t>“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прихватио Извештај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раду Канцеларије за Косово и Метохију за период јануар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децембар 201</w:t>
      </w:r>
      <w:r w:rsidR="0034337E"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године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који је поднела Канцеларија за Косово и Метохију (15 Број 02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-</w:t>
      </w:r>
      <w:r w:rsidR="0034337E"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93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/1</w:t>
      </w:r>
      <w:r w:rsidR="0034337E"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од 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</w:t>
      </w:r>
      <w:r w:rsidR="0034337E"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8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="0034337E"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фебруара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201</w:t>
      </w:r>
      <w:r w:rsidR="0034337E"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 године).</w:t>
      </w:r>
    </w:p>
    <w:p w:rsidR="00CC32DE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Председник је обавестио да ће Одбор, 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основу чл. 59. и 229. Пословника Народне скупштине, поднети Извештај Народној скупштине о прихватању 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Извештај</w:t>
      </w:r>
      <w:r w:rsidR="00C63A97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333D6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  <w:t xml:space="preserve"> 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раду Канцеларије за Косово и Метохију за период јануар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–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децембар 201</w:t>
      </w:r>
      <w:r w:rsidR="0034337E"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8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 године</w:t>
      </w:r>
      <w:r w:rsidRPr="00333D64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 који је поднела Канцеларија за Косово и Метохију.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CC32DE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CC32DE" w:rsidRDefault="00396F90" w:rsidP="00C950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3D64">
        <w:rPr>
          <w:rFonts w:ascii="Times New Roman" w:hAnsi="Times New Roman" w:cs="Times New Roman"/>
          <w:sz w:val="24"/>
          <w:szCs w:val="24"/>
          <w:lang w:val="sr-Cyrl-RS"/>
        </w:rPr>
        <w:t>Бошку Обрадовићу</w:t>
      </w:r>
      <w:r w:rsidR="00CC32DE" w:rsidRPr="00333D64">
        <w:rPr>
          <w:rFonts w:ascii="Times New Roman" w:hAnsi="Times New Roman" w:cs="Times New Roman"/>
          <w:sz w:val="24"/>
          <w:szCs w:val="24"/>
          <w:lang w:val="sr-Cyrl-RS"/>
        </w:rPr>
        <w:t>, народном посланику, члану Одбора за Косово и Метохију</w:t>
      </w:r>
      <w:r w:rsidR="00333D64" w:rsidRPr="00333D64">
        <w:rPr>
          <w:rFonts w:ascii="Times New Roman" w:hAnsi="Times New Roman" w:cs="Times New Roman"/>
          <w:sz w:val="24"/>
          <w:szCs w:val="24"/>
        </w:rPr>
        <w:t>,</w:t>
      </w:r>
      <w:r w:rsidR="00CC32DE" w:rsidRPr="00333D64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Одбора је у складу са чланом  109. и 117. Пословника Народне скупштине  изрекао једну опомену, као меру одржавања реда на седници</w:t>
      </w:r>
      <w:r w:rsidRPr="00333D6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C32DE" w:rsidRPr="00333D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03794" w:rsidRPr="00333D64" w:rsidRDefault="00903794" w:rsidP="00C950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32DE" w:rsidRPr="00333D64" w:rsidRDefault="00C95065" w:rsidP="00C9506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3D6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C32DE" w:rsidRPr="00333D64">
        <w:rPr>
          <w:rFonts w:ascii="Times New Roman" w:hAnsi="Times New Roman" w:cs="Times New Roman"/>
          <w:sz w:val="24"/>
          <w:szCs w:val="24"/>
          <w:lang w:val="sr-Cyrl-RS"/>
        </w:rPr>
        <w:t xml:space="preserve">редседавајући се захвалио присутнима на сарадњи и закључио </w:t>
      </w:r>
      <w:r w:rsidR="00C63A97" w:rsidRPr="00333D64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7E5943" w:rsidRPr="00333D64">
        <w:rPr>
          <w:rFonts w:ascii="Times New Roman" w:hAnsi="Times New Roman" w:cs="Times New Roman"/>
          <w:sz w:val="24"/>
          <w:szCs w:val="24"/>
          <w:lang w:val="sr-Cyrl-RS"/>
        </w:rPr>
        <w:t>еданаесту</w:t>
      </w:r>
      <w:r w:rsidR="00CC32DE" w:rsidRPr="00333D6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Одбора.</w:t>
      </w:r>
    </w:p>
    <w:p w:rsidR="00CC32DE" w:rsidRPr="00333D64" w:rsidRDefault="00CC32DE" w:rsidP="00CC3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C32DE" w:rsidRPr="00333D64" w:rsidRDefault="00CC32DE" w:rsidP="00CC32D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</w:p>
    <w:p w:rsidR="00CC32DE" w:rsidRPr="00333D64" w:rsidRDefault="00CC32DE" w:rsidP="00CC3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33D64">
        <w:rPr>
          <w:rFonts w:ascii="Times New Roman" w:eastAsia="Calibri" w:hAnsi="Times New Roman" w:cs="Times New Roman"/>
          <w:i/>
          <w:sz w:val="24"/>
          <w:szCs w:val="24"/>
          <w:lang w:val="ru-RU"/>
        </w:rPr>
        <w:tab/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Седница је завршена у 1</w:t>
      </w:r>
      <w:r w:rsidR="00113C53"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>2,38</w:t>
      </w:r>
      <w:r w:rsidRPr="00333D6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часова. </w:t>
      </w:r>
    </w:p>
    <w:p w:rsidR="00CC32DE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32DE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333D64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Саставни део овог записника чини препис обрађеног тонског снимка, вођен на седници Одбора.</w:t>
      </w:r>
    </w:p>
    <w:p w:rsidR="00CC32DE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C32DE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C32DE" w:rsidRPr="00333D64" w:rsidRDefault="00CC32DE" w:rsidP="00CC32D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C32DE" w:rsidRPr="00333D64" w:rsidRDefault="00CC32DE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СЕКРЕТАР ОДБОРА                                                                 ПРЕДСЕДНИК ОДБОРА</w:t>
      </w:r>
    </w:p>
    <w:p w:rsidR="00CC32DE" w:rsidRPr="00333D64" w:rsidRDefault="00CC32DE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</w:t>
      </w:r>
    </w:p>
    <w:p w:rsidR="00CC32DE" w:rsidRPr="00333D64" w:rsidRDefault="00CC32DE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C32DE" w:rsidRPr="00333D64" w:rsidRDefault="00CC32DE" w:rsidP="00CC32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Весна Матић Вукашиновић                                                             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RS"/>
        </w:rPr>
        <w:t>мр</w:t>
      </w:r>
      <w:r w:rsidRPr="00333D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Милован Дрецун</w:t>
      </w:r>
    </w:p>
    <w:p w:rsidR="00CC32DE" w:rsidRPr="00333D64" w:rsidRDefault="00CC32DE" w:rsidP="00CC32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B2570" w:rsidRPr="00333D64" w:rsidRDefault="001B2570">
      <w:pPr>
        <w:rPr>
          <w:sz w:val="24"/>
          <w:szCs w:val="24"/>
        </w:rPr>
      </w:pPr>
    </w:p>
    <w:sectPr w:rsidR="001B2570" w:rsidRPr="00333D64" w:rsidSect="00DA668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23BE"/>
    <w:multiLevelType w:val="hybridMultilevel"/>
    <w:tmpl w:val="16ECDEE0"/>
    <w:lvl w:ilvl="0" w:tplc="6374B39C">
      <w:start w:val="1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90"/>
    <w:rsid w:val="00054ABE"/>
    <w:rsid w:val="00061808"/>
    <w:rsid w:val="000E01EA"/>
    <w:rsid w:val="000E2C85"/>
    <w:rsid w:val="000F17F9"/>
    <w:rsid w:val="00113C53"/>
    <w:rsid w:val="00114ACA"/>
    <w:rsid w:val="00180B0E"/>
    <w:rsid w:val="001B2570"/>
    <w:rsid w:val="001B34B9"/>
    <w:rsid w:val="00207072"/>
    <w:rsid w:val="00231DCF"/>
    <w:rsid w:val="0024167B"/>
    <w:rsid w:val="0026499C"/>
    <w:rsid w:val="0028646B"/>
    <w:rsid w:val="002951E7"/>
    <w:rsid w:val="002C0890"/>
    <w:rsid w:val="002D5BD9"/>
    <w:rsid w:val="002D6ADC"/>
    <w:rsid w:val="0031774C"/>
    <w:rsid w:val="00330CE9"/>
    <w:rsid w:val="00333D64"/>
    <w:rsid w:val="0034337E"/>
    <w:rsid w:val="00396F90"/>
    <w:rsid w:val="004065D1"/>
    <w:rsid w:val="00417833"/>
    <w:rsid w:val="00443562"/>
    <w:rsid w:val="004C0463"/>
    <w:rsid w:val="005142FB"/>
    <w:rsid w:val="00547550"/>
    <w:rsid w:val="005820B4"/>
    <w:rsid w:val="005B48F9"/>
    <w:rsid w:val="005E5842"/>
    <w:rsid w:val="00722E2D"/>
    <w:rsid w:val="00726890"/>
    <w:rsid w:val="0077401E"/>
    <w:rsid w:val="00777EC6"/>
    <w:rsid w:val="00790FAC"/>
    <w:rsid w:val="007C46D3"/>
    <w:rsid w:val="007E5943"/>
    <w:rsid w:val="00806041"/>
    <w:rsid w:val="00807723"/>
    <w:rsid w:val="00844513"/>
    <w:rsid w:val="00844EB1"/>
    <w:rsid w:val="00876865"/>
    <w:rsid w:val="008C76D5"/>
    <w:rsid w:val="008C7FE5"/>
    <w:rsid w:val="008E0CA5"/>
    <w:rsid w:val="00903794"/>
    <w:rsid w:val="00951F76"/>
    <w:rsid w:val="0095691D"/>
    <w:rsid w:val="00A7403D"/>
    <w:rsid w:val="00B40699"/>
    <w:rsid w:val="00B43069"/>
    <w:rsid w:val="00B50452"/>
    <w:rsid w:val="00BB55A6"/>
    <w:rsid w:val="00BE19C2"/>
    <w:rsid w:val="00C032B0"/>
    <w:rsid w:val="00C45D43"/>
    <w:rsid w:val="00C63A97"/>
    <w:rsid w:val="00C95065"/>
    <w:rsid w:val="00C96D54"/>
    <w:rsid w:val="00CC32DE"/>
    <w:rsid w:val="00D32430"/>
    <w:rsid w:val="00D5130C"/>
    <w:rsid w:val="00D6725D"/>
    <w:rsid w:val="00DA668F"/>
    <w:rsid w:val="00DD4B19"/>
    <w:rsid w:val="00DE4BD6"/>
    <w:rsid w:val="00DE5060"/>
    <w:rsid w:val="00E1078C"/>
    <w:rsid w:val="00E351DB"/>
    <w:rsid w:val="00E95FC8"/>
    <w:rsid w:val="00EF5295"/>
    <w:rsid w:val="00F0006A"/>
    <w:rsid w:val="00F01E17"/>
    <w:rsid w:val="00F46FE5"/>
    <w:rsid w:val="00F6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31262-0E41-4A2F-BEA5-ADD1D12E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Cvetkovic</dc:creator>
  <cp:keywords/>
  <dc:description/>
  <cp:lastModifiedBy>Vesna Matic Vukasinovic</cp:lastModifiedBy>
  <cp:revision>2</cp:revision>
  <dcterms:created xsi:type="dcterms:W3CDTF">2019-12-09T11:00:00Z</dcterms:created>
  <dcterms:modified xsi:type="dcterms:W3CDTF">2019-12-09T11:00:00Z</dcterms:modified>
</cp:coreProperties>
</file>